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04A" w:rsidRPr="004B444B" w:rsidRDefault="0088404A" w:rsidP="0088404A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120" cy="9491133"/>
            <wp:effectExtent l="0" t="0" r="0" b="0"/>
            <wp:docPr id="1" name="Рисунок 1" descr="E:\сканы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86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lastRenderedPageBreak/>
        <w:t xml:space="preserve"> оценки качества образования в детском саду (далее – ВСОКО), ее организационную и функциональную структуру, содержание процедур контроля и экспертной оценки качества образования и общественное участие в оценке и контроле качества образования, устанавливает единые требования при проведении мониторинга качества образования (далее — мониторинг) в дошкольном образовательном учреждении.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1.3. Система мониторинга качества образования является составной частью системы оценки качества образования и служит информационным обеспечением образовательной деятельности дошкольного образовательного учреждения.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1.4. Внутренняя система оценки качества образования (ВСОКО)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воспитанников, эффективности образовательной программы с учетом запросов основных пользователей результатов системы оценки качества образования.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1.5. Основными пользователями результатов системы оценки качества образования ДОУ являются: воспитатели, воспитанники и их родители, педагогический совет детского сада, экспертные комиссии при проведении процедур аттестации работников дошкольного образовательного учреждения.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1.6. Настоящее Положение о внутреннем мониторинге оценки качества образования в ДОУ распространяется на деятельность всех работников детского сада, осуществляющих профессиональную деятельность в соответствии с трудовым договором, в том числе, на сотрудников, работающих по совместительству в дошкольном образовательном учреждении.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1.7. Дошкольное образовательное учреждение обеспечивает проведение необходимых оценочных процедур, разработку и внедрение модели системы оценки качества, обеспечивает оценку, учет и дальнейшее использование полученных результатов. </w:t>
      </w:r>
    </w:p>
    <w:p w:rsidR="004B444B" w:rsidRDefault="004B444B" w:rsidP="004B444B">
      <w:pPr>
        <w:spacing w:after="0"/>
        <w:jc w:val="both"/>
      </w:pPr>
      <w:r w:rsidRPr="004B444B">
        <w:rPr>
          <w:rFonts w:ascii="Times New Roman" w:hAnsi="Times New Roman" w:cs="Times New Roman"/>
          <w:sz w:val="28"/>
          <w:szCs w:val="28"/>
        </w:rPr>
        <w:t>1.8. В настоящем Положении используются следующие термины:</w:t>
      </w:r>
      <w:r w:rsidRPr="004B444B">
        <w:t xml:space="preserve">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Качество образования</w:t>
      </w:r>
      <w:r w:rsidRPr="004B444B">
        <w:rPr>
          <w:rFonts w:ascii="Times New Roman" w:hAnsi="Times New Roman" w:cs="Times New Roman"/>
          <w:sz w:val="28"/>
          <w:szCs w:val="28"/>
        </w:rPr>
        <w:t xml:space="preserve"> —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Система оценки качества дошкольного образования</w:t>
      </w:r>
      <w:r w:rsidRPr="004B444B">
        <w:rPr>
          <w:rFonts w:ascii="Times New Roman" w:hAnsi="Times New Roman" w:cs="Times New Roman"/>
          <w:sz w:val="28"/>
          <w:szCs w:val="28"/>
        </w:rPr>
        <w:t xml:space="preserve"> — совокупность взаимосвязанных субъектов, объектов, показателей, критериев, </w:t>
      </w:r>
      <w:r w:rsidRPr="004B444B">
        <w:rPr>
          <w:rFonts w:ascii="Times New Roman" w:hAnsi="Times New Roman" w:cs="Times New Roman"/>
          <w:sz w:val="28"/>
          <w:szCs w:val="28"/>
        </w:rPr>
        <w:lastRenderedPageBreak/>
        <w:t xml:space="preserve">способов, механизмов и процедур оценивания основных качественных характеристик дошкольного образования, свидетельствующих о выполнении установленных нормативов, стандартов, требований и ожиданий (потребностей) родителей воспитанников дошкольных образовательных организаций.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Качество условий</w:t>
      </w:r>
      <w:r w:rsidRPr="004B444B">
        <w:rPr>
          <w:rFonts w:ascii="Times New Roman" w:hAnsi="Times New Roman" w:cs="Times New Roman"/>
          <w:sz w:val="28"/>
          <w:szCs w:val="28"/>
        </w:rPr>
        <w:t xml:space="preserve"> — выполнение санитарно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B444B">
        <w:rPr>
          <w:rFonts w:ascii="Times New Roman" w:hAnsi="Times New Roman" w:cs="Times New Roman"/>
          <w:sz w:val="28"/>
          <w:szCs w:val="28"/>
        </w:rPr>
        <w:t xml:space="preserve">гигиенических норм организации образовательного процесса; организация питания в дошкольном учреждении; реализация мер по обеспечению безопасности воспитанников в организации образовательного процесса.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Качество образования ДО —</w:t>
      </w:r>
      <w:r w:rsidRPr="004B444B">
        <w:rPr>
          <w:rFonts w:ascii="Times New Roman" w:hAnsi="Times New Roman" w:cs="Times New Roman"/>
          <w:sz w:val="28"/>
          <w:szCs w:val="28"/>
        </w:rPr>
        <w:t xml:space="preserve"> это соответствие системы дошкольного образования, происходящих в ней процессов и достигнутых результатов ожиданиям и требованиям государства (ФГОС ДО), общества и различных групп потребителей: детей, родителей, педагогов ДОУ, учителей начальной школы (учитывая муниципальную стратегию, гражданский заказ.)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Контроль за образовательной деятельностью в рамках реализации Программы в ДОУ</w:t>
      </w:r>
      <w:r w:rsidRPr="004B444B">
        <w:rPr>
          <w:rFonts w:ascii="Times New Roman" w:hAnsi="Times New Roman" w:cs="Times New Roman"/>
          <w:sz w:val="28"/>
          <w:szCs w:val="28"/>
        </w:rPr>
        <w:t xml:space="preserve"> осуществляется не за образовательными результатами детей, а за условиями ее реализации, которые и способствуют достижению детьми определенных образовательных результатов. Используемые в детском саду критерии оценки эффективности деятельности отдельных работников должны быть построены на показателях, характеризующих создаваемые ими условия, при реализации образовательной программы (комментарии к ФГОС дошкольного</w:t>
      </w:r>
      <w:r w:rsidRPr="004B444B">
        <w:t xml:space="preserve"> </w:t>
      </w:r>
      <w:r w:rsidRPr="004B444B">
        <w:rPr>
          <w:rFonts w:ascii="Times New Roman" w:hAnsi="Times New Roman" w:cs="Times New Roman"/>
          <w:sz w:val="28"/>
          <w:szCs w:val="28"/>
        </w:rPr>
        <w:t xml:space="preserve">образования, письмо Минобрнауки РФ от 28 февраля 2014 г. № 08-249).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Оценивание качества —</w:t>
      </w:r>
      <w:r w:rsidRPr="004B444B">
        <w:rPr>
          <w:rFonts w:ascii="Times New Roman" w:hAnsi="Times New Roman" w:cs="Times New Roman"/>
          <w:sz w:val="28"/>
          <w:szCs w:val="28"/>
        </w:rPr>
        <w:t xml:space="preserve"> оценивание соответствия образовательной деятельности, реализуемой ДОУ, заданным требованиям Стандарта и Программы в дошкольном образовании направлено, в первую очередь, на оценивание созданных организацией условий в процессе образовательной деятельности (Примерная основная образовательная программа, 2015 год).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Критерий</w:t>
      </w:r>
      <w:r w:rsidRPr="004B444B">
        <w:rPr>
          <w:rFonts w:ascii="Times New Roman" w:hAnsi="Times New Roman" w:cs="Times New Roman"/>
          <w:sz w:val="28"/>
          <w:szCs w:val="28"/>
        </w:rPr>
        <w:t xml:space="preserve"> — признак, на основании которого производится оценка, классификация оцениваемого объекта.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Мониторинг в системе образования</w:t>
      </w:r>
      <w:r w:rsidRPr="004B444B">
        <w:rPr>
          <w:rFonts w:ascii="Times New Roman" w:hAnsi="Times New Roman" w:cs="Times New Roman"/>
          <w:sz w:val="28"/>
          <w:szCs w:val="28"/>
        </w:rPr>
        <w:t xml:space="preserve"> — комплексное аналитическое отслеживание процессов, определяющих количественно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B444B">
        <w:rPr>
          <w:rFonts w:ascii="Times New Roman" w:hAnsi="Times New Roman" w:cs="Times New Roman"/>
          <w:sz w:val="28"/>
          <w:szCs w:val="28"/>
        </w:rPr>
        <w:t xml:space="preserve">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актах, системе государственно-общественных требований к качеству </w:t>
      </w:r>
      <w:r w:rsidRPr="004B444B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образования, а также личностным ожиданиям участников образовательного процесса.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Экспертиза —</w:t>
      </w:r>
      <w:r w:rsidRPr="004B444B">
        <w:rPr>
          <w:rFonts w:ascii="Times New Roman" w:hAnsi="Times New Roman" w:cs="Times New Roman"/>
          <w:sz w:val="28"/>
          <w:szCs w:val="28"/>
        </w:rPr>
        <w:t xml:space="preserve"> всестороннее изучение и анализ состояния, условий и результатов образовательной деятельности.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Измерение —</w:t>
      </w:r>
      <w:r w:rsidRPr="004B444B">
        <w:rPr>
          <w:rFonts w:ascii="Times New Roman" w:hAnsi="Times New Roman" w:cs="Times New Roman"/>
          <w:sz w:val="28"/>
          <w:szCs w:val="28"/>
        </w:rPr>
        <w:t xml:space="preserve">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 </w:t>
      </w:r>
    </w:p>
    <w:p w:rsidR="004B444B" w:rsidRDefault="004B444B" w:rsidP="004B444B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i/>
          <w:sz w:val="28"/>
          <w:szCs w:val="28"/>
        </w:rPr>
        <w:t>Государственный образовательный стандарт дошкольного образования</w:t>
      </w:r>
      <w:r w:rsidRPr="004B444B">
        <w:rPr>
          <w:rFonts w:ascii="Times New Roman" w:hAnsi="Times New Roman" w:cs="Times New Roman"/>
          <w:sz w:val="28"/>
          <w:szCs w:val="28"/>
        </w:rPr>
        <w:t xml:space="preserve"> представляет собой совокупность обязательных требований к дошкольному образованию. Государственный образовательный стандарт дошкольного образования является ориентиром для независимой оценки качества дошкольного образования.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1.9. Оценка качества образования осуществляется посредством: </w:t>
      </w:r>
    </w:p>
    <w:p w:rsidR="004B444B" w:rsidRDefault="004B444B" w:rsidP="004B444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системы контрольно-инспекционной деятельности; </w:t>
      </w:r>
    </w:p>
    <w:p w:rsidR="004B444B" w:rsidRDefault="004B444B" w:rsidP="004B444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общественной экспертизы качества образования; </w:t>
      </w:r>
    </w:p>
    <w:p w:rsidR="004B444B" w:rsidRPr="004B444B" w:rsidRDefault="004B444B" w:rsidP="004B444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>лицензирования;</w:t>
      </w:r>
      <w:r w:rsidRPr="004B444B">
        <w:t xml:space="preserve"> </w:t>
      </w:r>
    </w:p>
    <w:p w:rsidR="004B444B" w:rsidRDefault="004B444B" w:rsidP="004B444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государственной аккредитации; </w:t>
      </w:r>
    </w:p>
    <w:p w:rsidR="004B444B" w:rsidRDefault="004B444B" w:rsidP="004B444B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мониторинга качества образования.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1.10. В качестве источников данных для оценки качества образования используются: </w:t>
      </w:r>
    </w:p>
    <w:p w:rsidR="004B444B" w:rsidRDefault="004B444B" w:rsidP="004B444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образовательная статистика; </w:t>
      </w:r>
    </w:p>
    <w:p w:rsidR="004B444B" w:rsidRDefault="004B444B" w:rsidP="004B444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мониторинговые исследования; </w:t>
      </w:r>
    </w:p>
    <w:p w:rsidR="004B444B" w:rsidRDefault="004B444B" w:rsidP="004B444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социологические опросы; </w:t>
      </w:r>
    </w:p>
    <w:p w:rsidR="004B444B" w:rsidRDefault="004B444B" w:rsidP="004B444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отчеты работников детского сада; </w:t>
      </w:r>
    </w:p>
    <w:p w:rsidR="004B444B" w:rsidRDefault="004B444B" w:rsidP="004B444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посещение мероприятий, организуемых педагогами дошкольного учреждения; </w:t>
      </w:r>
    </w:p>
    <w:p w:rsidR="004B444B" w:rsidRDefault="004B444B" w:rsidP="004B444B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отчет о результатах самообследования ДОУ. </w:t>
      </w:r>
    </w:p>
    <w:p w:rsidR="004B444B" w:rsidRDefault="004B444B" w:rsidP="004B444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1.11. Проведение мониторинга ориентируется на основные аспекты качества образования: </w:t>
      </w:r>
    </w:p>
    <w:p w:rsidR="004B444B" w:rsidRDefault="004B444B" w:rsidP="004B444B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качество процессов; </w:t>
      </w:r>
    </w:p>
    <w:p w:rsidR="004B444B" w:rsidRDefault="004B444B" w:rsidP="004B444B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качество условий (программно-методические, материально-технические, кадровые, информационно-технические, организационные и др.); </w:t>
      </w:r>
    </w:p>
    <w:p w:rsidR="004B444B" w:rsidRDefault="004B444B" w:rsidP="004B444B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качество результата. </w:t>
      </w:r>
    </w:p>
    <w:p w:rsid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B444B">
        <w:rPr>
          <w:rFonts w:ascii="Times New Roman" w:hAnsi="Times New Roman" w:cs="Times New Roman"/>
          <w:sz w:val="28"/>
          <w:szCs w:val="28"/>
        </w:rPr>
        <w:t xml:space="preserve">1.12. Система показателей мониторинга качества дошкольного образования включает несколько элементов: </w:t>
      </w:r>
      <w:r w:rsidRPr="001D318F">
        <w:rPr>
          <w:rFonts w:ascii="Times New Roman" w:hAnsi="Times New Roman" w:cs="Times New Roman"/>
          <w:sz w:val="28"/>
          <w:szCs w:val="28"/>
        </w:rPr>
        <w:t xml:space="preserve">области качества, группы показателей, показатели. Области качества мониторинга качества дошкольного образования: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образовательные ориентиры;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образовательная программа;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содержание образовательной деятельности;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образовательная деятельность воспитанников;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образовательные условия;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условия получения дошкольного образования лицами с ограниченными возможностями здоровья;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взаимодействие с родителями (законными представителями);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здоровье, безопасность и повседневный уход; </w:t>
      </w:r>
    </w:p>
    <w:p w:rsidR="001D318F" w:rsidRDefault="004B444B" w:rsidP="001D318F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управление и развитие. </w:t>
      </w:r>
    </w:p>
    <w:p w:rsidR="001D318F" w:rsidRP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В каждую из областей качества входит набор показателей, в отдельных областях качества показатели собираются в группы показателей. </w:t>
      </w:r>
    </w:p>
    <w:p w:rsid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1.13. Направления мониторинга определяются, исходя из оцениваемого аспекта качества образования по результатам работы дошкольного образовательного учреждения за предыдущий учебный год, в соответствии с проблемами и задачами на текущий год. </w:t>
      </w:r>
    </w:p>
    <w:p w:rsid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1.14. На основании данного Положения ДОУ обеспечивает разработку, внедрение, проведение необходимых оценочных процедур, анализ, учет и дальнейшее использование полученных результатов. </w:t>
      </w:r>
    </w:p>
    <w:p w:rsid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1.15. Экспертная рабочая группа для проведения ВСОКО создается на основании приказа заведующего ДОУ в количестве 4-5 человек. </w:t>
      </w:r>
    </w:p>
    <w:p w:rsid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1.16. Система внутреннего мониторинга является составной частью годового плана работы ДОУ. </w:t>
      </w:r>
    </w:p>
    <w:p w:rsidR="001D318F" w:rsidRDefault="001D318F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D318F" w:rsidRPr="001D318F" w:rsidRDefault="004B444B" w:rsidP="001D318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318F">
        <w:rPr>
          <w:rFonts w:ascii="Times New Roman" w:hAnsi="Times New Roman" w:cs="Times New Roman"/>
          <w:b/>
          <w:sz w:val="28"/>
          <w:szCs w:val="28"/>
        </w:rPr>
        <w:t xml:space="preserve">2. Основные цели, задачи и принципы внутренней системы оценки качества образования </w:t>
      </w:r>
    </w:p>
    <w:p w:rsidR="001D318F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2.1. Целями ВСОКО являются: </w:t>
      </w:r>
    </w:p>
    <w:p w:rsidR="001D318F" w:rsidRDefault="004B444B" w:rsidP="001D318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детском саду; </w:t>
      </w:r>
    </w:p>
    <w:p w:rsidR="001D318F" w:rsidRDefault="004B444B" w:rsidP="001D318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получение объективной информации о функционировании и развитии системы образования в дошкольном образовательном учреждении, тенденциях его изменения и причинах, влияющих на его уровень; </w:t>
      </w:r>
    </w:p>
    <w:p w:rsidR="001D318F" w:rsidRDefault="004B444B" w:rsidP="001D318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предоставления всем участникам образовательной деятельности и общественности достоверной информации о качестве образования; </w:t>
      </w:r>
    </w:p>
    <w:p w:rsidR="001D318F" w:rsidRDefault="004B444B" w:rsidP="001D318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 </w:t>
      </w:r>
    </w:p>
    <w:p w:rsidR="001D318F" w:rsidRPr="001D318F" w:rsidRDefault="004B444B" w:rsidP="001D318F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t xml:space="preserve">прогнозирование развития образовательной системы детского сада. </w:t>
      </w:r>
    </w:p>
    <w:p w:rsidR="00B249F0" w:rsidRDefault="004B444B" w:rsidP="001D318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318F">
        <w:rPr>
          <w:rFonts w:ascii="Times New Roman" w:hAnsi="Times New Roman" w:cs="Times New Roman"/>
          <w:sz w:val="28"/>
          <w:szCs w:val="28"/>
        </w:rPr>
        <w:lastRenderedPageBreak/>
        <w:t xml:space="preserve">2.2. Задачами построения внутренней системы оценки качества образования являются: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формирование единого понимания критериев качества образования и подходов к его измерению;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формирование системы аналитических показателей, позволяющей эффективно реализовывать основные цели оценки качества образования;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формирование ресурсной базы и обеспечение функционирования дошкольной образовательной статистики и мониторинга качества образования;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изучение и самооценка состояния развития и эффективности деятельности ДОУ;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определение степени соответствия условий осуществления образовательной деятельности государственным требованиям;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определение степени соответствия образовательных программ с учетом запросов основных потребителей образовательных услуг нормативным требованиям;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обеспечение доступности качественного образования;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оценка уровня индивидуальных образовательных достижений воспитанников;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определение степени соответствия качества образования в рамках мониторинговых исследований качества образования государственным и социальным стандартам;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выявление факторов, влияющих на качество образования;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содействие повышению квалификации воспитателей, принимающих участие в процедурах оценки качества образования;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воспитанников;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определение рейтинга и стимулирующих доплат педагогам;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расширение общественного участия в управлении образованием в детском саду; </w:t>
      </w:r>
    </w:p>
    <w:p w:rsidR="00B249F0" w:rsidRDefault="004B444B" w:rsidP="00B249F0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содействие подготовке общественных экспертов, принимающих участие в процедурах оценки качества образования.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2.3. В основу ВСОКО положены следующие принципы: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объективности, достоверности, полноты и системности информации о качестве образования;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>реалистичности требований, норм и показателей качества образования, их социальной и личностной значимости, уч</w:t>
      </w:r>
      <w:r w:rsidR="00B249F0">
        <w:rPr>
          <w:rFonts w:ascii="Times New Roman" w:hAnsi="Times New Roman" w:cs="Times New Roman"/>
          <w:sz w:val="28"/>
          <w:szCs w:val="28"/>
        </w:rPr>
        <w:t xml:space="preserve">ёта индивидуальных особенностей </w:t>
      </w:r>
      <w:r w:rsidRPr="00B249F0">
        <w:rPr>
          <w:rFonts w:ascii="Times New Roman" w:hAnsi="Times New Roman" w:cs="Times New Roman"/>
          <w:sz w:val="28"/>
          <w:szCs w:val="28"/>
        </w:rPr>
        <w:t xml:space="preserve">развития отдельных воспитанников при оценке результатов их обучения и воспитания;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lastRenderedPageBreak/>
        <w:t xml:space="preserve">открытости, прозрачности процедур оценки качества образования;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преемственности в образовательной политике, интеграции в общероссийскую систему оценки качества образования;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доступности информации о состоянии и качестве образования для различных групп потребителей;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49F0">
        <w:rPr>
          <w:rFonts w:ascii="Times New Roman" w:hAnsi="Times New Roman" w:cs="Times New Roman"/>
          <w:sz w:val="28"/>
          <w:szCs w:val="28"/>
        </w:rPr>
        <w:t>рефлексивности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, реализуемой через включение педагогов в </w:t>
      </w:r>
      <w:proofErr w:type="spellStart"/>
      <w:r w:rsidRPr="00B249F0">
        <w:rPr>
          <w:rFonts w:ascii="Times New Roman" w:hAnsi="Times New Roman" w:cs="Times New Roman"/>
          <w:sz w:val="28"/>
          <w:szCs w:val="28"/>
        </w:rPr>
        <w:t>критериальный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 самоанализ и самооценку своей деятельности с опорой на объективные критерии и показатели;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повышения потенциала внутренней оценки, самооценки, самоанализа каждого педагога;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49F0">
        <w:rPr>
          <w:rFonts w:ascii="Times New Roman" w:hAnsi="Times New Roman" w:cs="Times New Roman"/>
          <w:sz w:val="28"/>
          <w:szCs w:val="28"/>
        </w:rPr>
        <w:t>инструментальности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минимизации системы показателей с учетом потребностей разных уровней управления;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сопоставимости системы показателей с муниципальными, региональными аналогами;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взаимного дополнения оценочных процедур, установление между ними взаимосвязей и взаимозависимости; </w:t>
      </w:r>
    </w:p>
    <w:p w:rsidR="00B249F0" w:rsidRDefault="004B444B" w:rsidP="00B249F0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соблюдения морально-этических норм при проведении процедур оценки качества образования в детском саду. </w:t>
      </w:r>
    </w:p>
    <w:p w:rsidR="00B249F0" w:rsidRDefault="00B249F0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9F0" w:rsidRPr="00B249F0" w:rsidRDefault="004B444B" w:rsidP="00B249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49F0">
        <w:rPr>
          <w:rFonts w:ascii="Times New Roman" w:hAnsi="Times New Roman" w:cs="Times New Roman"/>
          <w:b/>
          <w:sz w:val="28"/>
          <w:szCs w:val="28"/>
        </w:rPr>
        <w:t xml:space="preserve">3. Организационная и функциональная структура внутренней системы оценки качества образования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3.1. Организационная структура ДОУ, занимающаяся ВСОКО и интерпретацией полученных результатов, включает в себя: администрацию дошкольного образовательного учреждения, педагогический совет и членов экспертной рабочей группы.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3.2. Администрация дошкольного образовательного учреждения: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формирует блок локальных актов, регулирующих функционирование ВСОКО ДОУ и приложений к ним, утверждает их приказом заведующего дошкольным образовательным учреждением и контролирует их исполнение;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дошкольного образовательного учреждения, участвует в этих мероприятиях;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lastRenderedPageBreak/>
        <w:t>обеспечивает на основе образовательной программы проведение в детском саду контрольно</w:t>
      </w:r>
      <w:r w:rsidR="00B249F0">
        <w:rPr>
          <w:rFonts w:ascii="Times New Roman" w:hAnsi="Times New Roman" w:cs="Times New Roman"/>
          <w:sz w:val="28"/>
          <w:szCs w:val="28"/>
        </w:rPr>
        <w:t>-</w:t>
      </w:r>
      <w:r w:rsidRPr="00B249F0">
        <w:rPr>
          <w:rFonts w:ascii="Times New Roman" w:hAnsi="Times New Roman" w:cs="Times New Roman"/>
          <w:sz w:val="28"/>
          <w:szCs w:val="28"/>
        </w:rPr>
        <w:t xml:space="preserve">оценочных процедур, мониторинговых, социологических и статистических исследований по вопросам качества образования;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организует систему мониторинга качества образования в ДОУ, осуществляет сбор, обработку, хранение и представление информации о состоянии и динамике развития, анализирует результаты оценки качества образования на уровне детского сада;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организует изучение информационных запросов основных пользователей системы оценки качества образования;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обеспечивает условия для подготовки работников ДОУ и общественных экспертов по осуществлению контрольно-оценочных процедур;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обеспечивает предоставление информации о качестве образования на муниципальный и региональный уровни системы оценки качества образования;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формирует информационно-аналитические материалы по результатам (анализ работы ДОУ за учебный год, </w:t>
      </w:r>
      <w:proofErr w:type="spellStart"/>
      <w:r w:rsidRPr="00B249F0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 деятельности дошкольного образовательного учреждения); </w:t>
      </w:r>
    </w:p>
    <w:p w:rsidR="00B249F0" w:rsidRDefault="004B444B" w:rsidP="00B249F0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принимает управленческие решения по развитию качества образования на основе анализа результатов, полученных в процессе реализации ВСОКО.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3.3. Экспертная рабочая группа: </w:t>
      </w:r>
    </w:p>
    <w:p w:rsidR="00B249F0" w:rsidRDefault="004B444B" w:rsidP="00B249F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создаётся по приказу заведующего на начало каждого учебного года; </w:t>
      </w:r>
    </w:p>
    <w:p w:rsidR="00B249F0" w:rsidRDefault="004B444B" w:rsidP="00B249F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разрабатывает методики ВСОКО; </w:t>
      </w:r>
    </w:p>
    <w:p w:rsidR="00B249F0" w:rsidRDefault="004B444B" w:rsidP="00B249F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участвует в разработке системы показателей, характеризующих состояние и динамику развития ДОУ; </w:t>
      </w:r>
    </w:p>
    <w:p w:rsidR="00B249F0" w:rsidRDefault="004B444B" w:rsidP="00B249F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готовит предложения для администрации по выработке управленческих решений по результатам ВСОКО на уровне дошкольного учреждения; </w:t>
      </w:r>
    </w:p>
    <w:p w:rsidR="00B249F0" w:rsidRDefault="004B444B" w:rsidP="00B249F0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обеспечивает на основе ООП ДО и АООП ДО в дошкольном учреждении контрольно-оценочные процедуры, мониторинговые, социологические и статистические исследования по вопросам качества образования.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3.4. Педагогический совет ДОУ: </w:t>
      </w:r>
    </w:p>
    <w:p w:rsidR="00B249F0" w:rsidRDefault="004B444B" w:rsidP="00B249F0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принимает участие в формировании информационных запросов основных пользователей ВСОКО дошкольного образовательного учреждения; </w:t>
      </w:r>
    </w:p>
    <w:p w:rsidR="00B249F0" w:rsidRDefault="004B444B" w:rsidP="00B249F0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принимает участие в обсуждении системы показателей, характеризующих состояние и динамику развития ВСОКО в ДОУ; </w:t>
      </w:r>
    </w:p>
    <w:p w:rsidR="00B249F0" w:rsidRDefault="004B444B" w:rsidP="00B249F0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lastRenderedPageBreak/>
        <w:t xml:space="preserve">содействует определению стратегических направлений развития системы образования в детском саду; </w:t>
      </w:r>
    </w:p>
    <w:p w:rsidR="00B249F0" w:rsidRDefault="004B444B" w:rsidP="00B249F0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принимает участие в экспертизе качества образовательных результатов, условий организации образовательной деятельности в ДОУ; </w:t>
      </w:r>
    </w:p>
    <w:p w:rsidR="00B249F0" w:rsidRDefault="004B444B" w:rsidP="00B249F0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содействует организации работы по повышению квалификации педагогических работников, развитию их творческих инициатив; </w:t>
      </w:r>
    </w:p>
    <w:p w:rsidR="00B249F0" w:rsidRPr="003823AD" w:rsidRDefault="004B444B" w:rsidP="003823AD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заслушивает информацию и отчеты педагогических работников, доклады представителей организаций и учреждений, взаимодействующих с дошкольным образовательным учреждением по вопросам образования, в том числе сообщения о проверке соблюдения санитарно-гигиенического режима в детском саду, об охране труда, здоровья и жизни воспитанников и другие вопросы образовательной деятельности МБДОУ.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b/>
          <w:sz w:val="28"/>
          <w:szCs w:val="28"/>
        </w:rPr>
        <w:t xml:space="preserve">4. Реализация внутреннего мониторинга качества образования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4.1. Реализация внутреннего мониторинга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образования.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4.2. Мероприятия по реализации целей и задач ВСОКО планируются и осуществляются на основе проблемного анализа образовательной деятельности детского сада, определения методологии, технологии и инструментария оценки качества образования.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4.3. Процесс ВСОКО состоит из следующих этапов: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4.3.1. Нормативно-установочный: определение основных показателей, инструментария, определение ответственных лиц, подготовка приказа о сроках проведения.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4.3.2. Информационно-диагностический: сбор информации с помощью подобранных методик.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4.3.3. Аналитический: анализ полученных результатов, сопоставление результатов с нормативными показателями, установление причин отклонения, оценка рисков.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4.3.4. </w:t>
      </w:r>
      <w:proofErr w:type="spellStart"/>
      <w:r w:rsidRPr="00B249F0">
        <w:rPr>
          <w:rFonts w:ascii="Times New Roman" w:hAnsi="Times New Roman" w:cs="Times New Roman"/>
          <w:sz w:val="28"/>
          <w:szCs w:val="28"/>
        </w:rPr>
        <w:t>Итогово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-прогностический: предъявление полученных результатов на уровень педагогического коллектива, разработка дальнейшей стратегии работы ДОУ. </w:t>
      </w:r>
    </w:p>
    <w:p w:rsidR="00B249F0" w:rsidRDefault="004B444B" w:rsidP="00B249F0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4.4. Предметом системы оценки качества образования являются: </w:t>
      </w:r>
    </w:p>
    <w:p w:rsid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качество условий реализации ООП ДО/АООП ДО дошкольного образовательного учреждения; </w:t>
      </w:r>
    </w:p>
    <w:p w:rsidR="00B249F0" w:rsidRP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качество организации образовательной деятельности, включающей условия организации образовательной деятельности, в том числе доступность образования, условия комфортности получения </w:t>
      </w:r>
      <w:r w:rsidRPr="00B249F0">
        <w:rPr>
          <w:rFonts w:ascii="Times New Roman" w:hAnsi="Times New Roman" w:cs="Times New Roman"/>
          <w:sz w:val="28"/>
          <w:szCs w:val="28"/>
        </w:rPr>
        <w:lastRenderedPageBreak/>
        <w:t xml:space="preserve">образования, материально-техническое обеспечение образовательной деятельности, организация питания; </w:t>
      </w:r>
    </w:p>
    <w:p w:rsid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качество основных и дополнительных образовательных программ, принятых и реализуемых в детском саду, условия их реализации; </w:t>
      </w:r>
    </w:p>
    <w:p w:rsid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воспитательная работа; </w:t>
      </w:r>
    </w:p>
    <w:p w:rsid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профессиональная компетентность педагогов, их деятельность по обеспечению требуемого качества результатов образования; </w:t>
      </w:r>
    </w:p>
    <w:p w:rsid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эффективность управления качеством образования и открытость деятельности дошкольного образовательного учреждения; </w:t>
      </w:r>
    </w:p>
    <w:p w:rsidR="00B249F0" w:rsidRDefault="004B444B" w:rsidP="00B249F0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состояние здоровья воспитанников.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4.5. Реализация ВСОКО осуществляется посредством существующих процедур и экспертной оценки качества образования. Содержание процедуры ВСОКО включает в себя следующие требования: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4.5.1. Требования к психолого-педагогическим условиям: </w:t>
      </w:r>
    </w:p>
    <w:p w:rsidR="00B249F0" w:rsidRDefault="004B444B" w:rsidP="00B249F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диагностического минимума для психолого-педагогического отслеживания динамики развития воспитанников, в том числе измерение их личностных образовательных результатов; </w:t>
      </w:r>
    </w:p>
    <w:p w:rsidR="00B249F0" w:rsidRDefault="004B444B" w:rsidP="00B249F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условий для медицинского сопровождения воспитанников в целях охраны и укрепления их здоровья, коррекции, имеющихся проблем со здоровьем; </w:t>
      </w:r>
    </w:p>
    <w:p w:rsidR="00B249F0" w:rsidRDefault="004B444B" w:rsidP="00B249F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консультативной поддержки педагогов и родителей (законных представителей) по вопросам коррекции, образования воспитанников, инклюзивного образования; </w:t>
      </w:r>
    </w:p>
    <w:p w:rsidR="00B249F0" w:rsidRDefault="004B444B" w:rsidP="00B249F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организационно-методического сопровождения процесса реализации ООП/АООП ДО, в том числе, в плане взаимодействия с социумом; </w:t>
      </w:r>
    </w:p>
    <w:p w:rsidR="00B249F0" w:rsidRDefault="004B444B" w:rsidP="00B249F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оценка возможности предоставления информации о ООП/АООП </w:t>
      </w:r>
      <w:proofErr w:type="gramStart"/>
      <w:r w:rsidRPr="00B249F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B249F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249F0">
        <w:rPr>
          <w:rFonts w:ascii="Times New Roman" w:hAnsi="Times New Roman" w:cs="Times New Roman"/>
          <w:sz w:val="28"/>
          <w:szCs w:val="28"/>
        </w:rPr>
        <w:t>семьям</w:t>
      </w:r>
      <w:proofErr w:type="gramEnd"/>
      <w:r w:rsidRPr="00B249F0">
        <w:rPr>
          <w:rFonts w:ascii="Times New Roman" w:hAnsi="Times New Roman" w:cs="Times New Roman"/>
          <w:sz w:val="28"/>
          <w:szCs w:val="28"/>
        </w:rPr>
        <w:t xml:space="preserve"> воспитанников и всем заинтересованным лицам, вовлечённым в образовательный процесс, а также широкой общественности; </w:t>
      </w:r>
    </w:p>
    <w:p w:rsidR="00B249F0" w:rsidRPr="00B249F0" w:rsidRDefault="004B444B" w:rsidP="00B249F0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оценка эффективности оздоровительной работы (здоровьесберегающие мероприятия, режим дня и т.п.).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4.5.2. Требования к кадровым условиям: </w:t>
      </w:r>
    </w:p>
    <w:p w:rsid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укомплектованность кадрами; </w:t>
      </w:r>
    </w:p>
    <w:p w:rsid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образовательный ценз педагогов; </w:t>
      </w:r>
    </w:p>
    <w:p w:rsid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соответствие профессиональным компетенциям; </w:t>
      </w:r>
    </w:p>
    <w:p w:rsid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уровень квалификации (динамика роста числа работников, прошедших аттестацию); </w:t>
      </w:r>
    </w:p>
    <w:p w:rsid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динамика роста </w:t>
      </w:r>
      <w:proofErr w:type="spellStart"/>
      <w:r w:rsidRPr="00B249F0">
        <w:rPr>
          <w:rFonts w:ascii="Times New Roman" w:hAnsi="Times New Roman" w:cs="Times New Roman"/>
          <w:sz w:val="28"/>
          <w:szCs w:val="28"/>
        </w:rPr>
        <w:t>категорийности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результативность квалификации (профессиональные достижения педагогов); </w:t>
      </w:r>
    </w:p>
    <w:p w:rsidR="00B249F0" w:rsidRPr="00B249F0" w:rsidRDefault="004B444B" w:rsidP="00B249F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кадровой стратегии.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lastRenderedPageBreak/>
        <w:t xml:space="preserve">4.5.3. Требования материально-техническим условиям: </w:t>
      </w:r>
    </w:p>
    <w:p w:rsidR="00B249F0" w:rsidRDefault="004B444B" w:rsidP="00B249F0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оснащенность групповых помещений, кабинетов современным оборудованием, средствами обучения и мебелью; </w:t>
      </w:r>
    </w:p>
    <w:p w:rsidR="00B249F0" w:rsidRDefault="004B444B" w:rsidP="00B249F0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оценка состояния условий образования в соответствии с нормативами и требованиями СанПиН; </w:t>
      </w:r>
    </w:p>
    <w:p w:rsidR="00B249F0" w:rsidRDefault="004B444B" w:rsidP="00B249F0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оценка соответствия службы охраны труда и обеспечения безопасности (ТБ, ОТ, ППБ, производственной санитарии, антитеррористической безопасности) требованиям нормативных документов; </w:t>
      </w:r>
    </w:p>
    <w:p w:rsidR="00B249F0" w:rsidRDefault="004B444B" w:rsidP="00B249F0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информационно-технологическое обеспечение (наличие технологического оборудования, сайта, программного обеспечения).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4.5.4. Требования к финансовым условиям: финансовое обеспечение реализации ООП/АООП ДО ДОУ осуществляется исходя из стоимости услуг на основе государственного (муниципального) задания.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>4.5.5. Требования к развивающей предметно</w:t>
      </w:r>
      <w:r w:rsidR="00B249F0">
        <w:rPr>
          <w:rFonts w:ascii="Times New Roman" w:hAnsi="Times New Roman" w:cs="Times New Roman"/>
          <w:sz w:val="28"/>
          <w:szCs w:val="28"/>
        </w:rPr>
        <w:t>-</w:t>
      </w:r>
      <w:r w:rsidRPr="00B249F0">
        <w:rPr>
          <w:rFonts w:ascii="Times New Roman" w:hAnsi="Times New Roman" w:cs="Times New Roman"/>
          <w:sz w:val="28"/>
          <w:szCs w:val="28"/>
        </w:rPr>
        <w:t xml:space="preserve">пространственной среде: </w:t>
      </w:r>
    </w:p>
    <w:p w:rsidR="00B249F0" w:rsidRDefault="004B444B" w:rsidP="00B249F0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>соответствие компонентов предметно</w:t>
      </w:r>
      <w:r w:rsidR="00B249F0" w:rsidRPr="00B249F0">
        <w:rPr>
          <w:rFonts w:ascii="Times New Roman" w:hAnsi="Times New Roman" w:cs="Times New Roman"/>
          <w:sz w:val="28"/>
          <w:szCs w:val="28"/>
        </w:rPr>
        <w:t>-</w:t>
      </w:r>
      <w:r w:rsidRPr="00B249F0">
        <w:rPr>
          <w:rFonts w:ascii="Times New Roman" w:hAnsi="Times New Roman" w:cs="Times New Roman"/>
          <w:sz w:val="28"/>
          <w:szCs w:val="28"/>
        </w:rPr>
        <w:t xml:space="preserve">пространственной среды ФГОС ДО; </w:t>
      </w:r>
    </w:p>
    <w:p w:rsidR="00B249F0" w:rsidRDefault="004B444B" w:rsidP="00B249F0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>организация образовательной среды и разнообразие материалов, оборудования и инвентаря (в здании и на участке) в соответствии с требованиями государственного образовательного стандарта дошкольного образования (</w:t>
      </w:r>
      <w:proofErr w:type="spellStart"/>
      <w:r w:rsidRPr="00B249F0">
        <w:rPr>
          <w:rFonts w:ascii="Times New Roman" w:hAnsi="Times New Roman" w:cs="Times New Roman"/>
          <w:sz w:val="28"/>
          <w:szCs w:val="28"/>
        </w:rPr>
        <w:t>трансформируемость</w:t>
      </w:r>
      <w:proofErr w:type="spellEnd"/>
      <w:r w:rsidRPr="00B249F0">
        <w:rPr>
          <w:rFonts w:ascii="Times New Roman" w:hAnsi="Times New Roman" w:cs="Times New Roman"/>
          <w:sz w:val="28"/>
          <w:szCs w:val="28"/>
        </w:rPr>
        <w:t xml:space="preserve">, полифункциональность, вариативность, доступность, безопасность); </w:t>
      </w:r>
    </w:p>
    <w:p w:rsidR="00B249F0" w:rsidRDefault="004B444B" w:rsidP="00B249F0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условий для инклюзивного образования; </w:t>
      </w:r>
    </w:p>
    <w:p w:rsidR="00B249F0" w:rsidRDefault="004B444B" w:rsidP="00B249F0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наличие условий для общения и совместной деятельности воспитанников и взрослых, двигательной активности, а также возможности для уединения; </w:t>
      </w:r>
    </w:p>
    <w:p w:rsidR="00B249F0" w:rsidRDefault="004B444B" w:rsidP="00B249F0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учёт национально-культурных, климатических условий, в которых осуществляется образовательная деятельность. </w:t>
      </w:r>
    </w:p>
    <w:p w:rsidR="00B249F0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4.6. Содержание процедуры оценки системы качества организации образовательной деятельности включает в себя оценку: </w:t>
      </w:r>
    </w:p>
    <w:p w:rsidR="00B249F0" w:rsidRDefault="004B444B" w:rsidP="00B249F0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рациональности формирования рабочих программ (выбора методов и технологий в соответствии с содержанием ООП дошкольного образования); </w:t>
      </w:r>
    </w:p>
    <w:p w:rsidR="00B249F0" w:rsidRDefault="004B444B" w:rsidP="00B249F0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качества осуществления педагогами образовательной деятельности в процессе организации различных видов детской деятельности (игровой, коммуникативной, трудовой, познавательно-исследовательской, изобразительной, физической, конструктивной, музыкальной, чтения художественной литературы) и в ходе режимных моментов; </w:t>
      </w:r>
    </w:p>
    <w:p w:rsidR="00B249F0" w:rsidRDefault="004B444B" w:rsidP="00B249F0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качества организации педагогами самостоятельной деятельности детей; </w:t>
      </w:r>
    </w:p>
    <w:p w:rsidR="00B249F0" w:rsidRDefault="004B444B" w:rsidP="00B249F0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t xml:space="preserve">качества построения сотрудничества с родителями (законными представителями) воспитанников. </w:t>
      </w:r>
    </w:p>
    <w:p w:rsidR="00594475" w:rsidRDefault="004B444B" w:rsidP="00B249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49F0">
        <w:rPr>
          <w:rFonts w:ascii="Times New Roman" w:hAnsi="Times New Roman" w:cs="Times New Roman"/>
          <w:sz w:val="28"/>
          <w:szCs w:val="28"/>
        </w:rPr>
        <w:lastRenderedPageBreak/>
        <w:t xml:space="preserve">4.7. Содержание процедуры оценки системы качества результатов освоения ООП ДО включает в себя оценку: </w:t>
      </w:r>
    </w:p>
    <w:p w:rsidR="00594475" w:rsidRDefault="004B444B" w:rsidP="00594475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динамики индивидуального развития детей при освоении ООП дошкольного образования; </w:t>
      </w:r>
    </w:p>
    <w:p w:rsidR="00594475" w:rsidRDefault="004B444B" w:rsidP="00594475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динамики показателей здоровья детей; </w:t>
      </w:r>
    </w:p>
    <w:p w:rsidR="00594475" w:rsidRDefault="004B444B" w:rsidP="00594475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динамики уровня адаптации воспитанников к условиям детского сада; </w:t>
      </w:r>
    </w:p>
    <w:p w:rsidR="00594475" w:rsidRDefault="004B444B" w:rsidP="00594475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уровня развития способностей и склонностей, интересов детей (их образовательных достижений); </w:t>
      </w:r>
    </w:p>
    <w:p w:rsidR="00594475" w:rsidRDefault="004B444B" w:rsidP="00594475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уровня формирования у старших дошкольников предпосылок к образовательной деятельности; </w:t>
      </w:r>
    </w:p>
    <w:p w:rsidR="00594475" w:rsidRDefault="004B444B" w:rsidP="00594475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уровня удовлетворенности родителей (законных представителей) качеством образования в ДОУ.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4.8. Для осуществления процедуры внутренней системы оценки качества образования в ДОО составляется план функционирования внутренней системы оценки качества образования на учебный год, в котором определяются формы, направления, сроки, порядок проведения оценки качества образования, ее периодичность, ответственные и исполнители. План внутреннего мониторинга является составной частью планирования деятельности ДОО на учебный год.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4.9. Процедура проведения ВСОКО предполагает следующий алгоритм действий: </w:t>
      </w:r>
    </w:p>
    <w:p w:rsidR="00594475" w:rsidRDefault="004B444B" w:rsidP="00594475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сбор информации на основе используемых методик; </w:t>
      </w:r>
    </w:p>
    <w:p w:rsidR="00594475" w:rsidRDefault="004B444B" w:rsidP="00594475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анализ и обработка полученных данных, сопоставление с нормативными показателями; </w:t>
      </w:r>
    </w:p>
    <w:p w:rsidR="00594475" w:rsidRDefault="004B444B" w:rsidP="00594475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рассмотрение полученных результатов на педагогическом совете ДОУ; </w:t>
      </w:r>
    </w:p>
    <w:p w:rsidR="00594475" w:rsidRDefault="004B444B" w:rsidP="00594475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выявление влияющих на качество образования факторов, принятие управленческих решений по устранению отрицательных последствий; </w:t>
      </w:r>
    </w:p>
    <w:p w:rsidR="00594475" w:rsidRPr="00594475" w:rsidRDefault="004B444B" w:rsidP="00594475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формулирование основных стратегических направлений развития образовательной деятельности на основе анализа полученных данных.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4.10. 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дошкольного образовательного учреждения.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>4.11. Критерии представлены набором расчетных показателей, которые при необхо</w:t>
      </w:r>
      <w:r w:rsidR="00594475">
        <w:rPr>
          <w:rFonts w:ascii="Times New Roman" w:hAnsi="Times New Roman" w:cs="Times New Roman"/>
          <w:sz w:val="28"/>
          <w:szCs w:val="28"/>
        </w:rPr>
        <w:t>димости могут корректироваться.</w:t>
      </w:r>
      <w:r w:rsidRPr="0059447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4.12. Периодичность проведения ВСОКО – один раз в год, в итоге составляется аналитический отчёт (по результатам сравнительно-аналитической деятельности на начало и конец учебного года, для детей с ОВЗ по решению </w:t>
      </w:r>
      <w:proofErr w:type="spellStart"/>
      <w:r w:rsidRPr="00594475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594475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4.13. По итогам анализа полученных данных мониторинга готовятся соответствующие документы — аналитические справки и приказы, отчеты со схемами, таблицами, графиками, диаграммами, обработанные с </w:t>
      </w:r>
      <w:r w:rsidRPr="00594475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использованием стандартизированных компьютерных программ, публичный доклад, </w:t>
      </w:r>
      <w:proofErr w:type="spellStart"/>
      <w:r w:rsidRPr="00594475">
        <w:rPr>
          <w:rFonts w:ascii="Times New Roman" w:hAnsi="Times New Roman" w:cs="Times New Roman"/>
          <w:sz w:val="28"/>
          <w:szCs w:val="28"/>
        </w:rPr>
        <w:t>самообследование</w:t>
      </w:r>
      <w:proofErr w:type="spellEnd"/>
      <w:r w:rsidRPr="00594475">
        <w:rPr>
          <w:rFonts w:ascii="Times New Roman" w:hAnsi="Times New Roman" w:cs="Times New Roman"/>
          <w:sz w:val="28"/>
          <w:szCs w:val="28"/>
        </w:rPr>
        <w:t xml:space="preserve">, которые доводятся до сведения педагогического коллектива ДОУ, учредителя, родителей (законных представителей).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4.14. Результаты мониторинга являются основанием для принятия административных решений на уровне дошкольного образовательного учреждения.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4.15. Администрация детского сада ежегодно публикует доклад о состоянии качества образования на официальном сайте ДОУ в сети Интернет. </w:t>
      </w:r>
    </w:p>
    <w:p w:rsidR="00594475" w:rsidRPr="00594475" w:rsidRDefault="004B444B" w:rsidP="0059447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4475">
        <w:rPr>
          <w:rFonts w:ascii="Times New Roman" w:hAnsi="Times New Roman" w:cs="Times New Roman"/>
          <w:b/>
          <w:sz w:val="28"/>
          <w:szCs w:val="28"/>
        </w:rPr>
        <w:t xml:space="preserve">5. Общественное участие в оценке и контроле качества образования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5.1. Придание гласности и открытости результатам оценки качества образования осуществляется путем предоставления информации: </w:t>
      </w:r>
    </w:p>
    <w:p w:rsidR="00594475" w:rsidRDefault="004B444B" w:rsidP="00594475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основным потребителям результатов ВСОКО; </w:t>
      </w:r>
    </w:p>
    <w:p w:rsidR="00594475" w:rsidRDefault="004B444B" w:rsidP="00594475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средствам массовой информации через публичный доклад заведующего дошкольным образовательным учреждением; </w:t>
      </w:r>
    </w:p>
    <w:p w:rsidR="00594475" w:rsidRPr="00594475" w:rsidRDefault="004B444B" w:rsidP="00594475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размещение аналитических материалов, результатов оценки качества образования на официальном сайте детского сада.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5.2. Дошкольная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 в качестве экспертов. Требования к экспертам, привлекаемым к оценке качества образования, регламентирующими реализацию процедур контроля и оценки качества образования устанавливаются нормативными документами. </w:t>
      </w:r>
    </w:p>
    <w:p w:rsidR="00594475" w:rsidRPr="00594475" w:rsidRDefault="004B444B" w:rsidP="0059447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4475">
        <w:rPr>
          <w:rFonts w:ascii="Times New Roman" w:hAnsi="Times New Roman" w:cs="Times New Roman"/>
          <w:b/>
          <w:sz w:val="28"/>
          <w:szCs w:val="28"/>
        </w:rPr>
        <w:t xml:space="preserve">6. Заключительные положения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6.1. Настоящее Положение о системе внутреннего мониторинга оценки качества образования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 xml:space="preserve">6.3. Положение о внутренней системе оценки качества образования дошкольного образовательного учреждения принимается на неопределенный срок. Изменения и дополнения к Положению принимаются в порядке, предусмотренном п.6.1. настоящего Положения. </w:t>
      </w:r>
    </w:p>
    <w:p w:rsidR="003D6D75" w:rsidRPr="00594475" w:rsidRDefault="004B444B" w:rsidP="0059447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94475">
        <w:rPr>
          <w:rFonts w:ascii="Times New Roman" w:hAnsi="Times New Roman" w:cs="Times New Roman"/>
          <w:sz w:val="28"/>
          <w:szCs w:val="28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</w:t>
      </w:r>
      <w:r w:rsidR="00594475">
        <w:rPr>
          <w:rFonts w:ascii="Times New Roman" w:hAnsi="Times New Roman" w:cs="Times New Roman"/>
          <w:sz w:val="28"/>
          <w:szCs w:val="28"/>
        </w:rPr>
        <w:t>.</w:t>
      </w:r>
    </w:p>
    <w:p w:rsidR="003D6D75" w:rsidRPr="003F2CDF" w:rsidRDefault="003D6D75" w:rsidP="003D6D7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3D6D75" w:rsidRPr="003F2CDF" w:rsidRDefault="003D6D75" w:rsidP="003D6D7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Протокол от </w:t>
      </w:r>
      <w:r w:rsidR="003823AD">
        <w:rPr>
          <w:rFonts w:ascii="Times New Roman" w:hAnsi="Times New Roman" w:cs="Times New Roman"/>
          <w:b/>
          <w:sz w:val="28"/>
        </w:rPr>
        <w:t>19</w:t>
      </w:r>
      <w:r w:rsidRPr="003F2CDF">
        <w:rPr>
          <w:rFonts w:ascii="Times New Roman" w:hAnsi="Times New Roman" w:cs="Times New Roman"/>
          <w:b/>
          <w:sz w:val="28"/>
        </w:rPr>
        <w:t>._</w:t>
      </w:r>
      <w:r w:rsidR="003823AD">
        <w:rPr>
          <w:rFonts w:ascii="Times New Roman" w:hAnsi="Times New Roman" w:cs="Times New Roman"/>
          <w:b/>
          <w:sz w:val="28"/>
        </w:rPr>
        <w:t>08_</w:t>
      </w:r>
      <w:r w:rsidRPr="003F2CDF">
        <w:rPr>
          <w:rFonts w:ascii="Times New Roman" w:hAnsi="Times New Roman" w:cs="Times New Roman"/>
          <w:b/>
          <w:sz w:val="28"/>
        </w:rPr>
        <w:t>. 202</w:t>
      </w:r>
      <w:r w:rsidR="003823AD">
        <w:rPr>
          <w:rFonts w:ascii="Times New Roman" w:hAnsi="Times New Roman" w:cs="Times New Roman"/>
          <w:b/>
          <w:sz w:val="28"/>
        </w:rPr>
        <w:t>2</w:t>
      </w:r>
      <w:r w:rsidRPr="003F2CDF">
        <w:rPr>
          <w:rFonts w:ascii="Times New Roman" w:hAnsi="Times New Roman" w:cs="Times New Roman"/>
          <w:b/>
          <w:sz w:val="28"/>
        </w:rPr>
        <w:t xml:space="preserve"> г. №</w:t>
      </w:r>
      <w:r w:rsidR="003823AD">
        <w:rPr>
          <w:rFonts w:ascii="Times New Roman" w:hAnsi="Times New Roman" w:cs="Times New Roman"/>
          <w:b/>
          <w:sz w:val="28"/>
        </w:rPr>
        <w:t xml:space="preserve">22 </w:t>
      </w:r>
      <w:r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3D6D75" w:rsidRPr="003F2CDF" w:rsidRDefault="003D6D75" w:rsidP="003D6D7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3D6D75" w:rsidRPr="003F2CDF" w:rsidRDefault="003823AD" w:rsidP="003D6D7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Рассмотрено на Родительских </w:t>
      </w:r>
      <w:r w:rsidR="003D6D75" w:rsidRPr="003F2CDF">
        <w:rPr>
          <w:rFonts w:ascii="Times New Roman" w:hAnsi="Times New Roman" w:cs="Times New Roman"/>
          <w:b/>
          <w:sz w:val="28"/>
        </w:rPr>
        <w:t xml:space="preserve"> комите</w:t>
      </w:r>
      <w:r>
        <w:rPr>
          <w:rFonts w:ascii="Times New Roman" w:hAnsi="Times New Roman" w:cs="Times New Roman"/>
          <w:b/>
          <w:sz w:val="28"/>
        </w:rPr>
        <w:t xml:space="preserve">тах групп </w:t>
      </w:r>
      <w:r w:rsidR="003D6D75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Pr="00594475" w:rsidRDefault="0088404A" w:rsidP="0059447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sectPr w:rsidR="004E73D5" w:rsidRPr="00594475" w:rsidSect="00560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52332"/>
    <w:multiLevelType w:val="hybridMultilevel"/>
    <w:tmpl w:val="C1EE7CD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494443"/>
    <w:multiLevelType w:val="hybridMultilevel"/>
    <w:tmpl w:val="1AE6710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74710"/>
    <w:multiLevelType w:val="hybridMultilevel"/>
    <w:tmpl w:val="E33AAC1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070400"/>
    <w:multiLevelType w:val="hybridMultilevel"/>
    <w:tmpl w:val="6368FD8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FC2409"/>
    <w:multiLevelType w:val="hybridMultilevel"/>
    <w:tmpl w:val="5C606B3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88235D"/>
    <w:multiLevelType w:val="hybridMultilevel"/>
    <w:tmpl w:val="B33EFE20"/>
    <w:lvl w:ilvl="0" w:tplc="FF10B14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937073"/>
    <w:multiLevelType w:val="hybridMultilevel"/>
    <w:tmpl w:val="7CF68A9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3334D5"/>
    <w:multiLevelType w:val="hybridMultilevel"/>
    <w:tmpl w:val="2EFA84C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1B4844"/>
    <w:multiLevelType w:val="hybridMultilevel"/>
    <w:tmpl w:val="5B36AC7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2733B7"/>
    <w:multiLevelType w:val="hybridMultilevel"/>
    <w:tmpl w:val="52B8AED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A864E3"/>
    <w:multiLevelType w:val="hybridMultilevel"/>
    <w:tmpl w:val="38C8DBB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361894"/>
    <w:multiLevelType w:val="hybridMultilevel"/>
    <w:tmpl w:val="3C78403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1F5163"/>
    <w:multiLevelType w:val="hybridMultilevel"/>
    <w:tmpl w:val="2FF0849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3A1A57"/>
    <w:multiLevelType w:val="hybridMultilevel"/>
    <w:tmpl w:val="5B8A58A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035E88"/>
    <w:multiLevelType w:val="hybridMultilevel"/>
    <w:tmpl w:val="8346A96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D2081C"/>
    <w:multiLevelType w:val="hybridMultilevel"/>
    <w:tmpl w:val="73CE209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C293907"/>
    <w:multiLevelType w:val="hybridMultilevel"/>
    <w:tmpl w:val="E33869F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1508F5"/>
    <w:multiLevelType w:val="hybridMultilevel"/>
    <w:tmpl w:val="B54EE44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493D58"/>
    <w:multiLevelType w:val="hybridMultilevel"/>
    <w:tmpl w:val="4A480F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0029BA"/>
    <w:multiLevelType w:val="hybridMultilevel"/>
    <w:tmpl w:val="EEF60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216F5F"/>
    <w:multiLevelType w:val="hybridMultilevel"/>
    <w:tmpl w:val="ADC4BFF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BB47FE"/>
    <w:multiLevelType w:val="hybridMultilevel"/>
    <w:tmpl w:val="55B6ADC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2"/>
  </w:num>
  <w:num w:numId="3">
    <w:abstractNumId w:val="17"/>
  </w:num>
  <w:num w:numId="4">
    <w:abstractNumId w:val="3"/>
  </w:num>
  <w:num w:numId="5">
    <w:abstractNumId w:val="15"/>
  </w:num>
  <w:num w:numId="6">
    <w:abstractNumId w:val="9"/>
  </w:num>
  <w:num w:numId="7">
    <w:abstractNumId w:val="18"/>
  </w:num>
  <w:num w:numId="8">
    <w:abstractNumId w:val="4"/>
  </w:num>
  <w:num w:numId="9">
    <w:abstractNumId w:val="8"/>
  </w:num>
  <w:num w:numId="10">
    <w:abstractNumId w:val="7"/>
  </w:num>
  <w:num w:numId="11">
    <w:abstractNumId w:val="21"/>
  </w:num>
  <w:num w:numId="12">
    <w:abstractNumId w:val="1"/>
  </w:num>
  <w:num w:numId="13">
    <w:abstractNumId w:val="14"/>
  </w:num>
  <w:num w:numId="14">
    <w:abstractNumId w:val="5"/>
  </w:num>
  <w:num w:numId="15">
    <w:abstractNumId w:val="0"/>
  </w:num>
  <w:num w:numId="16">
    <w:abstractNumId w:val="16"/>
  </w:num>
  <w:num w:numId="17">
    <w:abstractNumId w:val="10"/>
  </w:num>
  <w:num w:numId="18">
    <w:abstractNumId w:val="20"/>
  </w:num>
  <w:num w:numId="19">
    <w:abstractNumId w:val="13"/>
  </w:num>
  <w:num w:numId="20">
    <w:abstractNumId w:val="2"/>
  </w:num>
  <w:num w:numId="21">
    <w:abstractNumId w:val="1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7464"/>
    <w:rsid w:val="001D318F"/>
    <w:rsid w:val="003823AD"/>
    <w:rsid w:val="0039486C"/>
    <w:rsid w:val="003D6D75"/>
    <w:rsid w:val="00457464"/>
    <w:rsid w:val="004B444B"/>
    <w:rsid w:val="0056043D"/>
    <w:rsid w:val="00594475"/>
    <w:rsid w:val="0088404A"/>
    <w:rsid w:val="008A3408"/>
    <w:rsid w:val="00B2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D7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3D6D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4B444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840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40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75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3790</Words>
  <Characters>21608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Елена Юрьевна</cp:lastModifiedBy>
  <cp:revision>4</cp:revision>
  <dcterms:created xsi:type="dcterms:W3CDTF">2022-08-29T08:25:00Z</dcterms:created>
  <dcterms:modified xsi:type="dcterms:W3CDTF">2022-11-29T11:54:00Z</dcterms:modified>
</cp:coreProperties>
</file>